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307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92CF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92CF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C32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131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307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C32C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92CF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05029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029A"/>
    <w:rsid w:val="00056CAE"/>
    <w:rsid w:val="00062296"/>
    <w:rsid w:val="0008399B"/>
    <w:rsid w:val="000E4006"/>
    <w:rsid w:val="000E5B5B"/>
    <w:rsid w:val="002B0318"/>
    <w:rsid w:val="002D2882"/>
    <w:rsid w:val="00342489"/>
    <w:rsid w:val="003C32CF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A92CF0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854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2020-09-23T13:52:00Z</dcterms:modified>
</cp:coreProperties>
</file>